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Privacy and personal Data protection policy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General provisions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Management of this site stascom.com made by </w:t>
      </w:r>
      <w:r>
        <w:rPr>
          <w:rFonts w:ascii="Times New Roman" w:hAnsi="Times New Roman" w:cs="Times New Roman" w:eastAsia="Times New Roman"/>
          <w:b/>
          <w:i/>
          <w:color w:val="auto"/>
          <w:spacing w:val="0"/>
          <w:position w:val="0"/>
          <w:sz w:val="24"/>
          <w:shd w:fill="auto" w:val="clear"/>
        </w:rPr>
        <w:t xml:space="preserve">PIF</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 Kyrlyk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V.V</w:t>
      </w:r>
      <w:r>
        <w:rPr>
          <w:rFonts w:ascii="Times New Roman" w:hAnsi="Times New Roman" w:cs="Times New Roman" w:eastAsia="Times New Roman"/>
          <w:color w:val="auto"/>
          <w:spacing w:val="0"/>
          <w:position w:val="0"/>
          <w:sz w:val="24"/>
          <w:shd w:fill="auto" w:val="clear"/>
        </w:rPr>
        <w:t xml:space="preserve">  , ID 2884802959 a legal entity that is registered and acting in accordance with the requirements of the legislation of Ukraine (hereinafter-the "Company").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has great respect for confidential (personal) information of all persons who visited the site, as well as those who use the services provided by the site; In this connection, the company seeks to protect the confidentiality of personal data (information or aggregate information about a natural person that is identified or can be specifically identified), thereby creating and providing the most comfortable conditions for using the website services to each user.</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this privacy and Data protection policy (hereinafter referred to as "policy"), the procedure for implementing the company's personal data processing the types of personal data collected, the purposes of using such personal data, the interaction of a company with third parties, security measures to protect personal data, the conditions for accessing personal data, as well as the contact information for the user to access, modify, block or delete their personal data and address with any questions That you may have in relation to personal data protection practices.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Collection and use of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Owner and manager of personal data of users,  </w:t>
      </w:r>
      <w:r>
        <w:rPr>
          <w:rFonts w:ascii="Times New Roman" w:hAnsi="Times New Roman" w:cs="Times New Roman" w:eastAsia="Times New Roman"/>
          <w:b/>
          <w:i/>
          <w:color w:val="auto"/>
          <w:spacing w:val="0"/>
          <w:position w:val="0"/>
          <w:sz w:val="24"/>
          <w:shd w:fill="auto" w:val="clear"/>
        </w:rPr>
        <w:t xml:space="preserve">IEC</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 Kyrlyk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V.V</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using the user services of the website the company carries out processing of user data, namely: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Data provided by the user both when filling in registration forms and in the process of using the services;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Cookies;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IP address;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Internet browser settings and settings (User-agent).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collects only those personal data (for example, your first and last name, login and password of access, email address, contact telephone number, date of birth, gender, etc.), which are knowingly and voluntarily provided by you as a subject of personal data in order to use the services of the site, in accordance with the requirements of the law, are the consent of the personal data subject to process their personal data in accordance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you visit the site, all inputs are recorded. Other information on the user's traffic is not handled or stored.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note: The company is limited to collecting the minimum amount of information needed solely to fulfill the request of the personal data subject. In any case, when requested to provide information, the user will be notified at the time of gathering such information.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does not collect any information for the processing of which the legislation established certain requirements, such as information on racial or ethnic origin, political, religious or ideological beliefs, membership in political parties and trade unions, condemnation to criminal punishment in offence crime or conviction to Criminal penalties,  as well as data  relating to health'</w:t>
      </w:r>
      <w:r>
        <w:rPr>
          <w:rFonts w:ascii="Times New Roman" w:hAnsi="Times New Roman" w:cs="Times New Roman" w:eastAsia="Times New Roman"/>
          <w:color w:val="auto"/>
          <w:spacing w:val="0"/>
          <w:position w:val="0"/>
          <w:sz w:val="24"/>
          <w:shd w:fill="auto" w:val="clear"/>
        </w:rPr>
        <w:t xml:space="preserve">я,  sexual life,  Biometric or genetic data  (in accordance with article  7  of the law of Ukraine  "on personal data protection").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collects data on the site visit statistics. Information may contain information about connections, traffic, the user's browser, as well as the date, time, Internet duration and location on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of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and storage of the provided personal data is carried out in the data centers where the equipment is located, which ensures the functioning of the website services. The personal data provided is processed and may be stored in the personal data base or a separate table of the site database.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processing of personal data is located at: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Ukraine, 88000, Uzhhorod, ul. Legotskogo, 8 \ 40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Purposes of personal data use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 personal data is used in order to provide Internet services to the website, exchange of information/news, relations in the field of advertising and communication, respectively, on the implementation of the laws of Ukraine, including but not limited to: "On protection of personal data", "on the ratification of the Convention for the Protection of persons in connection with the automated processing of personal data and the Additional Protocol to the Convention on the Protection of persons in connection" on advertising "," on Telecommunications "," on protection of information in information and telecommunications systems "," on state support of mass media and social protection of journalists ", as well as in accordance with the rules of use of the website and other acts governing the activities of the company.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Shelf life of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Personal data is stored for a period not more than is necessary in accordance with the purpose of their processing.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subject of personal data has stopped being the user of the site by deleting his account on the site, his personal data is also automatically deleted.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 of cookies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Cookie is a text file or files containing a small amount of information sent by the Web browser and stored on the user's device. Such devices include a computer, mobile phone or other device through which the user visits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Cookies may be eternal (they are called persistent cookies) and stored in the computer until the user is removed or temporary (such cookies are called session), that is, only until the browser is closed. In addition, cookies are divided into basic (they are installed directly on the site) and third party (installed by other websites).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you revisit the site, the cookie data is updated;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most cases, the default Web browser allows you to automatically store cookies on the user's device;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Disabling cookies may result in restriction of access to published materials and/or incomplete functioning of the website services.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cares about its users and tries to make staying on the site as comfortable as possible, for the company it is necessary, using cookies, Analyze the user's behavior, preferences,  and Interests. This analysis will help the company to improve the experience of interaction with the site, determine the most convenient interface and navigation service.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According to the classification of the International Chamber of Commerce (International Chamber of Trade), the company uses the following cookie categories: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Strictly necessary cookies-need to move by the user through the Web page and when using certain services, for example, to access secure pages, registration and authorization, to perform a search on the site. Also, make memorization of previous user actions during the transition to the previous page in the same session.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Performance Cookies-aggregate information about how your site is used. This data is stored on the user's device between Web browser sessions. Examples of such data may be the following metrics: Time of stay on the site, the most frequently visited pages, understanding of which sections and services of the site were the most interesting for the user, how effective is it or other advertising and/or marketing campaign, etc.</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information collected through operating cookies is intended for statistical and analytical tasks. Some cookie data may be provided to third parties who have permission from the Web resource and solely for the purposes specified above.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Functionality cookies are used to preserve settings or configurations that are stored on a user's device between Web browser sessions. Examples of such data include: username, profile photo, information on left comments, language version of the site, location, information about whether the user was provided with any information or selected advantages before, as well as other settings of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These cookies also allow users to watch videos, participate in interactive media (surveys, vote) and interact with social networks.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make a more pleasant impression after visiting the resource, these cookies remember the user-provided information, increasing the efficiency of interaction with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cookie data  may be provided to third partieswho  have permission from the Web-Resource and solely for the purposes specified above.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Target cookies are used to provide content that may be of interest to the user. This data is stored on the user's device between Web browser sessions. Examples of such data include the following metrics: tracking of recommended text, graphics, audio and video material to avoid re-display, managing targeted advertising, evaluating the effectiveness of advertising campaigns, information about user's visits to other resources during transitions, as well as other site customization options.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site may share this information with other parties, including media clients, advertisers, agencies and partners in related businesses in order to provide high-quality targeted advertising.</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Analytics third party Cookies and services: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prompt delivery, better display and detailed content analysis on the site, the company uses services that are the property of other third-party companies such as Facebook, Twitter, Instagram, Alphabet Inc., Gemius and others.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following as an example can be used by cookies on the user's device while working on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should be noted that the site may not affect the operation of cookies used by these services. All necessary information about their use can be found by visiting the appropriate resource.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Google Analytics-http://www.google.com/analytics/terms/ru.html Terms of use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TNS Ukraine's privacy policy is outlined on the page-https://tns-ua.com/konfidentsialnost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Gemius Service Privacy Policy is presented on the page-http://www.gemius.com.ua/politika-konfidencialnosti.html</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Privacy Policy and personal data Bigmir-http://info.bigmir.net/privacy_policy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Cookie Management: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Major web browsers (listed below) are configured to automatically accept cookies. To disable them use the Help feature in your browser. The help can be invoked through the menu or with the F1 button.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Microsoft Edge -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https://privacy.microsoft.com/ru-ru/privacystatement</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Mozilla Firefox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https://www.mozilla.org/ru/privacy/websites/#cookies</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Google Chrome -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https://support.google.com/chrome/answer/95647?hl=ru</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 -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http://help.opera.com/Windows/11.50/ru/cookies.html</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Safari for macOS -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https://support.apple.com/kb/PH21411?locale=en_US</w:t>
        </w:r>
      </w:hyperlink>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configuration of cookie  settings for Webbrowsersofmobile devices may vary;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worth remembering that the full work with the site is available only when using cookies;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Disabling cookies can lead to restriction of access to content and incomplete functioning of the website services.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contact the company regarding the use of cookies, send an e-mail message to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user does not include the use of cookies or intentionally deletes all cookies from his/her web browser, then upon subsequent visit to the site, the user will be repeatedly offered the inclusion and use of cookies.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User information obtained by means of cookies is not sold or distributed in public domain, and is the property of the company owned by the resource.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Juvenile safety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site is not intended for underage users. The company is very serious about security issues, especially with persons who are under age, and in connection with what, for their part, the company appeals to parents to explain to their children about the problems of safety on the Internet, about their specific purpose and need for the use of certain services of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Interaction of the company with third parties regarding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does not transfer personal data to third parties, except in cases when such transfer is a requirement of legislation, at the request of the subject of personal data or in other cases set forth in this policy. The company understands that personal information is valuable and an integral content, including the personal non-proprietary rights of any individual, therefore takes all possible measures to protect the personal information of users, voluntarily and consciously transferred the latest companies.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site may have links to other websites (for informational purposes only). When you move to link to other websites, the action of this policy will not apply to such sites. In this connection, the Company recommends to review the privacy policy and personal data of each website before transferring any personal data that can be identified by you.</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Confidentiality of personal data subject on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Information about activity (traffic) on the site of users who pass through the network, or the user's email is protected in accordance with the legislation. That is, the company in no way or way violates the secret of the "activity" of the user when using the latest services of the site.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Protection of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employs generally accepted standards of technological and operational protection of information and personal data against loss, misuse, alteration or destruction. However, despite all efforts, the company cannot guarantee the absolute protection from any threats arising outside the regulation of the company.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shall enforce all relevant confidentiality obligations as well as technical and organisational security measures to prevent the unauthorized or unlawful disclosure of or processing of such information and data, their accidental loss, destruction or damage.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company provides access to information and personal data only to authorized employees who have consented to the confidentiality of such information and data in accordance with the requirements of the company.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dissemination of personal data without the consent of the subject of personal data or its authorized person is permitted in the cases determined by law, and only (if necessary) in the interests of national security, economic well-being and human rights.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Terms of access to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order of access to the personal data of third parties is determined by the terms of user consent provided by the personal data owner for the processing of this data or in accordance with the requirements of the law.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user has the right to receive any information about himself from any party to relations related to personal data, provided that the surname, name and patronymic, place of residence (place of residence) and details of the document certifying the individual submitting the request, except for the cases established by the law.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User access to data about yourself is free of charge.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Postponement of the user's access to their personal data is not allowed.</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Postponement of access to the personal data of third parties is allowed in case the necessary data cannot be provided within thirty calendar days from the date of receipt of the request. The general term for resolving the issues raised in the request may not exceed forty five calendar days.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Notice of delay is brought to the attention of the third person who submitted the request, in writing explaining the order of appeal of such decision.</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decision on postponement or denial of access to personal data may be appealed to the Ukrainian  Commissioner for Human Rights or the court.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 the mechanism of automatic processing of personal data;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defense against an automated solution that has legal consequences for him.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update, access, amend, block or delete your personal data, withdraw your consent to the processing of personal data that was given to you by the company in accordance with this policy, or if there are any remarks, requests or claims regarding your personal data processed by the company, please contact the company: e-mail stascom.help@gmail.com.</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Policy change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this policy periodically and without prior notice, the user may changes changes and additions, including with changes in the requirements of the law.</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any significant changes to this policy are made, the company will post the notice on the website and the terms and If you do not refuse their acceptance in writing within the specified Ternu, it will mean that you agree to the relevant changes of the policy.</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ask you to periodically review the policy in order to be aware of any changes or additions.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ozilla.org/ru/privacy/websites/#cookies" Id="docRId1" Type="http://schemas.openxmlformats.org/officeDocument/2006/relationships/hyperlink" /><Relationship TargetMode="External" Target="http://help.opera.com/Windows/11.50/ru/cookies.html" Id="docRId3" Type="http://schemas.openxmlformats.org/officeDocument/2006/relationships/hyperlink" /><Relationship Target="numbering.xml" Id="docRId5" Type="http://schemas.openxmlformats.org/officeDocument/2006/relationships/numbering" /><Relationship TargetMode="External" Target="https://privacy.microsoft.com/ru-ru/privacystatement" Id="docRId0" Type="http://schemas.openxmlformats.org/officeDocument/2006/relationships/hyperlink" /><Relationship TargetMode="External" Target="https://support.google.com/chrome/answer/95647?hl=ru" Id="docRId2" Type="http://schemas.openxmlformats.org/officeDocument/2006/relationships/hyperlink" /><Relationship TargetMode="External" Target="https://support.apple.com/kb/PH21411?locale=en_US" Id="docRId4" Type="http://schemas.openxmlformats.org/officeDocument/2006/relationships/hyperlink" /><Relationship Target="styles.xml" Id="docRId6" Type="http://schemas.openxmlformats.org/officeDocument/2006/relationships/styles" /></Relationships>
</file>